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31D1" w:rsidRPr="002F31D1" w:rsidRDefault="002F31D1" w:rsidP="002F31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31D1">
        <w:rPr>
          <w:rFonts w:ascii="Times New Roman" w:hAnsi="Times New Roman" w:cs="Times New Roman"/>
          <w:sz w:val="24"/>
          <w:szCs w:val="24"/>
        </w:rPr>
        <w:t>21-ДСВ-3</w:t>
      </w:r>
    </w:p>
    <w:p w:rsidR="00576764" w:rsidRPr="002F31D1" w:rsidRDefault="002F31D1" w:rsidP="002F31D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2F31D1">
        <w:rPr>
          <w:rFonts w:ascii="Times New Roman" w:hAnsi="Times New Roman" w:cs="Times New Roman"/>
          <w:b/>
          <w:sz w:val="24"/>
          <w:szCs w:val="24"/>
        </w:rPr>
        <w:t>Бакешова</w:t>
      </w:r>
      <w:proofErr w:type="spellEnd"/>
      <w:r w:rsidRPr="002F31D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F31D1">
        <w:rPr>
          <w:rFonts w:ascii="Times New Roman" w:hAnsi="Times New Roman" w:cs="Times New Roman"/>
          <w:b/>
          <w:sz w:val="24"/>
          <w:szCs w:val="24"/>
        </w:rPr>
        <w:t>Самал</w:t>
      </w:r>
      <w:proofErr w:type="spellEnd"/>
      <w:r w:rsidRPr="002F31D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F31D1">
        <w:rPr>
          <w:rFonts w:ascii="Times New Roman" w:hAnsi="Times New Roman" w:cs="Times New Roman"/>
          <w:b/>
          <w:sz w:val="24"/>
          <w:szCs w:val="24"/>
        </w:rPr>
        <w:t>Ибрагимовна</w:t>
      </w:r>
      <w:proofErr w:type="spellEnd"/>
    </w:p>
    <w:p w:rsidR="002F31D1" w:rsidRPr="002F31D1" w:rsidRDefault="002F31D1" w:rsidP="002F31D1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31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2F31D1" w:rsidRPr="002F31D1" w:rsidRDefault="002F31D1" w:rsidP="002F31D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31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2F31D1" w:rsidRPr="002F31D1" w:rsidRDefault="002F31D1" w:rsidP="002F31D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2F31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2F31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2F31D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строительства транспортных сооружений</w:t>
      </w:r>
    </w:p>
    <w:p w:rsidR="002F31D1" w:rsidRPr="002F31D1" w:rsidRDefault="002F31D1" w:rsidP="002F31D1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31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2F31D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5B074500, 6B07304</w:t>
      </w:r>
    </w:p>
    <w:p w:rsidR="002F31D1" w:rsidRPr="002F31D1" w:rsidRDefault="002F31D1" w:rsidP="002F31D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1 </w:t>
      </w:r>
      <w:r w:rsidRPr="002F31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Технологическая классификация дорожных одежд, покрытий и оснований</w:t>
      </w:r>
    </w:p>
    <w:p w:rsidR="002F31D1" w:rsidRPr="002F31D1" w:rsidRDefault="002F31D1" w:rsidP="002F31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 xml:space="preserve">2 </w:t>
      </w:r>
      <w:r w:rsidRPr="002F31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Асфальтобетон. Общие сведения, классификация асфальтобетона.</w:t>
      </w:r>
    </w:p>
    <w:p w:rsidR="002F31D1" w:rsidRPr="002F31D1" w:rsidRDefault="002F31D1" w:rsidP="002F31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 xml:space="preserve">3 </w:t>
      </w:r>
      <w:r w:rsidRPr="002F31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Начертить поперечный профиль конструкции дорожной одежды. Определить потребность в дорожно-строительных материалах на 1 км.</w:t>
      </w:r>
    </w:p>
    <w:p w:rsidR="002F31D1" w:rsidRPr="002F31D1" w:rsidRDefault="002F31D1" w:rsidP="002F31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31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Автомобильная дорога III т.к., длина участка 10,0 км. </w:t>
      </w:r>
    </w:p>
    <w:p w:rsidR="002F31D1" w:rsidRPr="002F31D1" w:rsidRDefault="002F31D1" w:rsidP="002F31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31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Конструкция дорожной одежды: </w:t>
      </w:r>
    </w:p>
    <w:p w:rsidR="002F31D1" w:rsidRPr="002F31D1" w:rsidRDefault="002F31D1" w:rsidP="002F31D1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2F31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асфальтобетон</w:t>
      </w:r>
      <w:proofErr w:type="gramEnd"/>
      <w:r w:rsidRPr="002F31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тип Б, h=0,05 м </w:t>
      </w:r>
    </w:p>
    <w:p w:rsidR="002F31D1" w:rsidRPr="002F31D1" w:rsidRDefault="002F31D1" w:rsidP="002F31D1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2F31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асфальтобетон</w:t>
      </w:r>
      <w:proofErr w:type="gramEnd"/>
      <w:r w:rsidRPr="002F31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песчаный высокопористый, h=0,07 м </w:t>
      </w:r>
    </w:p>
    <w:p w:rsidR="002F31D1" w:rsidRPr="002F31D1" w:rsidRDefault="002F31D1" w:rsidP="002F31D1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2F31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щебень</w:t>
      </w:r>
      <w:proofErr w:type="gramEnd"/>
      <w:r w:rsidRPr="002F31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h=0,18 м </w:t>
      </w:r>
    </w:p>
    <w:p w:rsidR="002F31D1" w:rsidRPr="002F31D1" w:rsidRDefault="002F31D1" w:rsidP="002F31D1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proofErr w:type="gramStart"/>
      <w:r w:rsidRPr="002F31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гравийно</w:t>
      </w:r>
      <w:proofErr w:type="spellEnd"/>
      <w:proofErr w:type="gramEnd"/>
      <w:r w:rsidRPr="002F31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песчаная смесь, h=0,25 м </w:t>
      </w:r>
    </w:p>
    <w:p w:rsidR="002F31D1" w:rsidRPr="002F31D1" w:rsidRDefault="002F31D1" w:rsidP="002F31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31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Расчет оформить в табличном виде.</w:t>
      </w:r>
    </w:p>
    <w:p w:rsidR="002F31D1" w:rsidRPr="002F31D1" w:rsidRDefault="002F31D1" w:rsidP="002F31D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31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2F31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2F31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2F31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2F31D1" w:rsidRDefault="002F31D1" w:rsidP="002F31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F31D1" w:rsidRPr="002F31D1" w:rsidRDefault="002F31D1" w:rsidP="002F31D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F31D1">
        <w:rPr>
          <w:rFonts w:ascii="Times New Roman" w:hAnsi="Times New Roman" w:cs="Times New Roman"/>
          <w:b/>
          <w:sz w:val="24"/>
          <w:szCs w:val="24"/>
          <w:lang w:val="kk-KZ"/>
        </w:rPr>
        <w:t>К</w:t>
      </w:r>
      <w:proofErr w:type="spellStart"/>
      <w:r w:rsidRPr="002F31D1">
        <w:rPr>
          <w:rFonts w:ascii="Times New Roman" w:hAnsi="Times New Roman" w:cs="Times New Roman"/>
          <w:b/>
          <w:sz w:val="24"/>
          <w:szCs w:val="24"/>
        </w:rPr>
        <w:t>ереев</w:t>
      </w:r>
      <w:proofErr w:type="spellEnd"/>
      <w:r w:rsidRPr="002F31D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F31D1">
        <w:rPr>
          <w:rFonts w:ascii="Times New Roman" w:hAnsi="Times New Roman" w:cs="Times New Roman"/>
          <w:b/>
          <w:sz w:val="24"/>
          <w:szCs w:val="24"/>
        </w:rPr>
        <w:t>Әлімжан</w:t>
      </w:r>
      <w:proofErr w:type="spellEnd"/>
      <w:r w:rsidRPr="002F31D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F31D1">
        <w:rPr>
          <w:rFonts w:ascii="Times New Roman" w:hAnsi="Times New Roman" w:cs="Times New Roman"/>
          <w:b/>
          <w:sz w:val="24"/>
          <w:szCs w:val="24"/>
        </w:rPr>
        <w:t>Махсотұлы</w:t>
      </w:r>
      <w:proofErr w:type="spellEnd"/>
    </w:p>
    <w:p w:rsidR="002F31D1" w:rsidRPr="002F31D1" w:rsidRDefault="002F31D1" w:rsidP="002F31D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31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2F31D1" w:rsidRPr="002F31D1" w:rsidRDefault="002F31D1" w:rsidP="002F31D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2F31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2F31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2F31D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строительства транспортных сооружений</w:t>
      </w:r>
    </w:p>
    <w:p w:rsidR="002F31D1" w:rsidRPr="002F31D1" w:rsidRDefault="002F31D1" w:rsidP="002F31D1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31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2F31D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5B074500, 6B07304</w:t>
      </w:r>
    </w:p>
    <w:p w:rsidR="002F31D1" w:rsidRPr="002F31D1" w:rsidRDefault="002F31D1" w:rsidP="002F31D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31D78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1 </w:t>
      </w:r>
      <w:r w:rsidR="00B31D78" w:rsidRPr="00B31D78">
        <w:rPr>
          <w:rFonts w:ascii="Times New Roman" w:hAnsi="Times New Roman" w:cs="Times New Roman"/>
          <w:sz w:val="24"/>
          <w:szCs w:val="24"/>
        </w:rPr>
        <w:t>Виды поперечных профилей дорожных одежд</w:t>
      </w:r>
    </w:p>
    <w:p w:rsidR="002F31D1" w:rsidRPr="002F31D1" w:rsidRDefault="002F31D1" w:rsidP="002F31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 xml:space="preserve">2 </w:t>
      </w:r>
      <w:r w:rsidR="00B31D78" w:rsidRPr="00B31D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Устройство асфальтобетонных покрытий. Подготовительные работы</w:t>
      </w:r>
      <w:r w:rsidRPr="002F31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31D78" w:rsidRPr="00B31D78" w:rsidRDefault="002F31D1" w:rsidP="00B31D7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31D78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3 </w:t>
      </w:r>
      <w:r w:rsidR="00B31D78" w:rsidRPr="00B31D78">
        <w:rPr>
          <w:rFonts w:ascii="Times New Roman" w:eastAsia="Calibri" w:hAnsi="Times New Roman" w:cs="Times New Roman"/>
          <w:sz w:val="24"/>
          <w:szCs w:val="24"/>
        </w:rPr>
        <w:t>Назначить виды и объемы основных дорожно-строительных работ при строительстве дорожной одежды дороги IV технической категории.</w:t>
      </w:r>
    </w:p>
    <w:p w:rsidR="00B31D78" w:rsidRPr="00B31D78" w:rsidRDefault="00B31D78" w:rsidP="00B31D78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31D78">
        <w:rPr>
          <w:rFonts w:ascii="Times New Roman" w:eastAsia="Calibri" w:hAnsi="Times New Roman" w:cs="Times New Roman"/>
          <w:sz w:val="24"/>
          <w:szCs w:val="24"/>
        </w:rPr>
        <w:t xml:space="preserve">Конструкция дорожной одежды: </w:t>
      </w:r>
    </w:p>
    <w:p w:rsidR="00B31D78" w:rsidRPr="00B31D78" w:rsidRDefault="00B31D78" w:rsidP="00B31D78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B31D78">
        <w:rPr>
          <w:rFonts w:ascii="Times New Roman" w:eastAsia="Calibri" w:hAnsi="Times New Roman" w:cs="Times New Roman"/>
          <w:sz w:val="24"/>
          <w:szCs w:val="24"/>
        </w:rPr>
        <w:t>асфальтобетон</w:t>
      </w:r>
      <w:proofErr w:type="gramEnd"/>
      <w:r w:rsidRPr="00B31D78">
        <w:rPr>
          <w:rFonts w:ascii="Times New Roman" w:eastAsia="Calibri" w:hAnsi="Times New Roman" w:cs="Times New Roman"/>
          <w:sz w:val="24"/>
          <w:szCs w:val="24"/>
        </w:rPr>
        <w:t xml:space="preserve"> тип Г, </w:t>
      </w:r>
      <w:r w:rsidRPr="00B31D78">
        <w:rPr>
          <w:rFonts w:ascii="Times New Roman" w:eastAsia="Calibri" w:hAnsi="Times New Roman" w:cs="Times New Roman"/>
          <w:sz w:val="24"/>
          <w:szCs w:val="24"/>
          <w:lang w:val="en-US"/>
        </w:rPr>
        <w:t>h</w:t>
      </w:r>
      <w:r w:rsidRPr="00B31D78">
        <w:rPr>
          <w:rFonts w:ascii="Times New Roman" w:eastAsia="Calibri" w:hAnsi="Times New Roman" w:cs="Times New Roman"/>
          <w:sz w:val="24"/>
          <w:szCs w:val="24"/>
        </w:rPr>
        <w:t xml:space="preserve">= 0,05 м </w:t>
      </w:r>
    </w:p>
    <w:p w:rsidR="00B31D78" w:rsidRPr="00B31D78" w:rsidRDefault="00B31D78" w:rsidP="00B31D78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B31D78">
        <w:rPr>
          <w:rFonts w:ascii="Times New Roman" w:eastAsia="Calibri" w:hAnsi="Times New Roman" w:cs="Times New Roman"/>
          <w:sz w:val="24"/>
          <w:szCs w:val="24"/>
        </w:rPr>
        <w:t>асфальтобетон</w:t>
      </w:r>
      <w:proofErr w:type="gramEnd"/>
      <w:r w:rsidRPr="00B31D78">
        <w:rPr>
          <w:rFonts w:ascii="Times New Roman" w:eastAsia="Calibri" w:hAnsi="Times New Roman" w:cs="Times New Roman"/>
          <w:sz w:val="24"/>
          <w:szCs w:val="24"/>
        </w:rPr>
        <w:t xml:space="preserve"> песчаный высокопористый, </w:t>
      </w:r>
      <w:r w:rsidRPr="00B31D78">
        <w:rPr>
          <w:rFonts w:ascii="Times New Roman" w:eastAsia="Calibri" w:hAnsi="Times New Roman" w:cs="Times New Roman"/>
          <w:sz w:val="24"/>
          <w:szCs w:val="24"/>
          <w:lang w:val="en-US"/>
        </w:rPr>
        <w:t>h</w:t>
      </w:r>
      <w:r w:rsidRPr="00B31D78">
        <w:rPr>
          <w:rFonts w:ascii="Times New Roman" w:eastAsia="Calibri" w:hAnsi="Times New Roman" w:cs="Times New Roman"/>
          <w:sz w:val="24"/>
          <w:szCs w:val="24"/>
        </w:rPr>
        <w:t xml:space="preserve">= 0,07 м </w:t>
      </w:r>
    </w:p>
    <w:p w:rsidR="00B31D78" w:rsidRPr="00B31D78" w:rsidRDefault="00B31D78" w:rsidP="00B31D78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B31D78">
        <w:rPr>
          <w:rFonts w:ascii="Times New Roman" w:eastAsia="Calibri" w:hAnsi="Times New Roman" w:cs="Times New Roman"/>
          <w:sz w:val="24"/>
          <w:szCs w:val="24"/>
        </w:rPr>
        <w:t>щебень</w:t>
      </w:r>
      <w:proofErr w:type="gramEnd"/>
      <w:r w:rsidRPr="00B31D78">
        <w:rPr>
          <w:rFonts w:ascii="Times New Roman" w:eastAsia="Calibri" w:hAnsi="Times New Roman" w:cs="Times New Roman"/>
          <w:sz w:val="24"/>
          <w:szCs w:val="24"/>
          <w:lang w:val="en-US"/>
        </w:rPr>
        <w:t>, h</w:t>
      </w:r>
      <w:r w:rsidRPr="00B31D78">
        <w:rPr>
          <w:rFonts w:ascii="Times New Roman" w:eastAsia="Calibri" w:hAnsi="Times New Roman" w:cs="Times New Roman"/>
          <w:sz w:val="24"/>
          <w:szCs w:val="24"/>
        </w:rPr>
        <w:t xml:space="preserve">= 0,18 м </w:t>
      </w:r>
    </w:p>
    <w:p w:rsidR="00B31D78" w:rsidRPr="00B31D78" w:rsidRDefault="00B31D78" w:rsidP="00B31D78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proofErr w:type="gramStart"/>
      <w:r w:rsidRPr="00B31D78">
        <w:rPr>
          <w:rFonts w:ascii="Times New Roman" w:eastAsia="Calibri" w:hAnsi="Times New Roman" w:cs="Times New Roman"/>
          <w:sz w:val="24"/>
          <w:szCs w:val="24"/>
        </w:rPr>
        <w:t>гравийно</w:t>
      </w:r>
      <w:proofErr w:type="spellEnd"/>
      <w:proofErr w:type="gramEnd"/>
      <w:r w:rsidRPr="00B31D78">
        <w:rPr>
          <w:rFonts w:ascii="Times New Roman" w:eastAsia="Calibri" w:hAnsi="Times New Roman" w:cs="Times New Roman"/>
          <w:sz w:val="24"/>
          <w:szCs w:val="24"/>
        </w:rPr>
        <w:t xml:space="preserve"> – песчаная смесь</w:t>
      </w:r>
      <w:r w:rsidRPr="00B31D78">
        <w:rPr>
          <w:rFonts w:ascii="Times New Roman" w:eastAsia="Calibri" w:hAnsi="Times New Roman" w:cs="Times New Roman"/>
          <w:sz w:val="24"/>
          <w:szCs w:val="24"/>
          <w:lang w:val="en-US"/>
        </w:rPr>
        <w:t>, h</w:t>
      </w:r>
      <w:r w:rsidRPr="00B31D78">
        <w:rPr>
          <w:rFonts w:ascii="Times New Roman" w:eastAsia="Calibri" w:hAnsi="Times New Roman" w:cs="Times New Roman"/>
          <w:sz w:val="24"/>
          <w:szCs w:val="24"/>
        </w:rPr>
        <w:t>= 0,25 м</w:t>
      </w:r>
    </w:p>
    <w:p w:rsidR="002F31D1" w:rsidRPr="002F31D1" w:rsidRDefault="00B31D78" w:rsidP="00B31D7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31D78">
        <w:rPr>
          <w:rFonts w:ascii="Times New Roman" w:eastAsia="Calibri" w:hAnsi="Times New Roman" w:cs="Times New Roman"/>
          <w:sz w:val="24"/>
          <w:szCs w:val="24"/>
        </w:rPr>
        <w:t>Расчет оформить в табличном виде.</w:t>
      </w:r>
    </w:p>
    <w:p w:rsidR="002F31D1" w:rsidRPr="002F31D1" w:rsidRDefault="002F31D1" w:rsidP="002F31D1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2F31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2F31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2F31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2F31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2F31D1" w:rsidRDefault="002F31D1" w:rsidP="002F31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F31D1" w:rsidRPr="002F31D1" w:rsidRDefault="002F31D1" w:rsidP="002F31D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2F31D1">
        <w:rPr>
          <w:rFonts w:ascii="Times New Roman" w:hAnsi="Times New Roman" w:cs="Times New Roman"/>
          <w:b/>
          <w:sz w:val="24"/>
          <w:szCs w:val="24"/>
        </w:rPr>
        <w:t>Туктынов</w:t>
      </w:r>
      <w:proofErr w:type="spellEnd"/>
      <w:r w:rsidRPr="002F31D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F31D1">
        <w:rPr>
          <w:rFonts w:ascii="Times New Roman" w:hAnsi="Times New Roman" w:cs="Times New Roman"/>
          <w:b/>
          <w:sz w:val="24"/>
          <w:szCs w:val="24"/>
        </w:rPr>
        <w:t>Айдос</w:t>
      </w:r>
      <w:proofErr w:type="spellEnd"/>
      <w:r w:rsidRPr="002F31D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F31D1">
        <w:rPr>
          <w:rFonts w:ascii="Times New Roman" w:hAnsi="Times New Roman" w:cs="Times New Roman"/>
          <w:b/>
          <w:sz w:val="24"/>
          <w:szCs w:val="24"/>
        </w:rPr>
        <w:t>Бакытбекулы</w:t>
      </w:r>
      <w:proofErr w:type="spellEnd"/>
    </w:p>
    <w:p w:rsidR="002F31D1" w:rsidRPr="002F31D1" w:rsidRDefault="002F31D1" w:rsidP="002F31D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31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2F31D1" w:rsidRPr="002F31D1" w:rsidRDefault="002F31D1" w:rsidP="002F31D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2F31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2F31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2F31D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строительства транспортных сооружений</w:t>
      </w:r>
    </w:p>
    <w:p w:rsidR="002F31D1" w:rsidRPr="002F31D1" w:rsidRDefault="002F31D1" w:rsidP="002F31D1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31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2F31D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5B074500, 6B07304</w:t>
      </w:r>
    </w:p>
    <w:p w:rsidR="002F31D1" w:rsidRPr="002F31D1" w:rsidRDefault="002F31D1" w:rsidP="002F31D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1 </w:t>
      </w:r>
      <w:r w:rsidR="00B31D78" w:rsidRPr="00B31D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Классификация дорожно-строительных материалов: полуфабрикаты</w:t>
      </w:r>
    </w:p>
    <w:p w:rsidR="002F31D1" w:rsidRPr="002F31D1" w:rsidRDefault="002F31D1" w:rsidP="002F31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 xml:space="preserve">2 </w:t>
      </w:r>
      <w:r w:rsidR="00B31D78" w:rsidRPr="00B31D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качества работ при устройстве дорожных асфальтобетонных покрытий.</w:t>
      </w:r>
    </w:p>
    <w:p w:rsidR="00B31D78" w:rsidRPr="00B31D78" w:rsidRDefault="002F31D1" w:rsidP="00B31D7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31D78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3 </w:t>
      </w:r>
      <w:r w:rsidR="00B31D78" w:rsidRPr="00B31D78">
        <w:rPr>
          <w:rFonts w:ascii="Times New Roman" w:eastAsia="Calibri" w:hAnsi="Times New Roman" w:cs="Times New Roman"/>
          <w:sz w:val="24"/>
          <w:szCs w:val="24"/>
        </w:rPr>
        <w:t xml:space="preserve">Определить зоны действия карьеров, среднюю и средневзвешенную дальности возки </w:t>
      </w:r>
      <w:proofErr w:type="spellStart"/>
      <w:r w:rsidR="00B31D78" w:rsidRPr="00B31D78">
        <w:rPr>
          <w:rFonts w:ascii="Times New Roman" w:eastAsia="Calibri" w:hAnsi="Times New Roman" w:cs="Times New Roman"/>
          <w:sz w:val="24"/>
          <w:szCs w:val="24"/>
        </w:rPr>
        <w:t>гравийно</w:t>
      </w:r>
      <w:proofErr w:type="spellEnd"/>
      <w:r w:rsidR="00B31D78" w:rsidRPr="00B31D78">
        <w:rPr>
          <w:rFonts w:ascii="Times New Roman" w:eastAsia="Calibri" w:hAnsi="Times New Roman" w:cs="Times New Roman"/>
          <w:sz w:val="24"/>
          <w:szCs w:val="24"/>
        </w:rPr>
        <w:t xml:space="preserve">–песчаной смеси, производительность автосамосвалов, их потребное количество и коэффициент загрузки. Автотранспорт занят на работах по устройству слоя основания на дороге IV т.к. Темп работ составляет 250 м в смену. Потребность материала на 1 м </w:t>
      </w:r>
      <w:proofErr w:type="spellStart"/>
      <w:r w:rsidR="00B31D78" w:rsidRPr="00B31D78">
        <w:rPr>
          <w:rFonts w:ascii="Times New Roman" w:eastAsia="Calibri" w:hAnsi="Times New Roman" w:cs="Times New Roman"/>
          <w:sz w:val="24"/>
          <w:szCs w:val="24"/>
        </w:rPr>
        <w:t>пог</w:t>
      </w:r>
      <w:proofErr w:type="spellEnd"/>
      <w:proofErr w:type="gramStart"/>
      <w:r w:rsidR="00B31D78" w:rsidRPr="00B31D78">
        <w:rPr>
          <w:rFonts w:ascii="Times New Roman" w:eastAsia="Calibri" w:hAnsi="Times New Roman" w:cs="Times New Roman"/>
          <w:sz w:val="24"/>
          <w:szCs w:val="24"/>
        </w:rPr>
        <w:t>. составляет</w:t>
      </w:r>
      <w:proofErr w:type="gramEnd"/>
      <w:r w:rsidR="00B31D78" w:rsidRPr="00B31D78">
        <w:rPr>
          <w:rFonts w:ascii="Times New Roman" w:eastAsia="Calibri" w:hAnsi="Times New Roman" w:cs="Times New Roman"/>
          <w:sz w:val="24"/>
          <w:szCs w:val="24"/>
        </w:rPr>
        <w:t xml:space="preserve"> 2,75 м³. В наличии имеются автосамосвалы грузоподъемностью 10т. </w:t>
      </w:r>
    </w:p>
    <w:p w:rsidR="00B31D78" w:rsidRPr="00B31D78" w:rsidRDefault="00B31D78" w:rsidP="00B31D7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31D78">
        <w:rPr>
          <w:rFonts w:ascii="Times New Roman" w:eastAsia="Calibri" w:hAnsi="Times New Roman" w:cs="Times New Roman"/>
          <w:sz w:val="24"/>
          <w:szCs w:val="24"/>
        </w:rPr>
        <w:t>Схема расположения карьера приведена на рисунке.</w:t>
      </w:r>
    </w:p>
    <w:p w:rsidR="00B31D78" w:rsidRPr="00B31D78" w:rsidRDefault="00B31D78" w:rsidP="00B31D7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B31D78">
        <w:rPr>
          <w:rFonts w:ascii="Calibri" w:eastAsia="Calibri" w:hAnsi="Calibri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226FCD38" wp14:editId="362097F0">
            <wp:extent cx="4962525" cy="15335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625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D78" w:rsidRPr="00B31D78" w:rsidRDefault="00B31D78" w:rsidP="00B31D78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31D78">
        <w:rPr>
          <w:rFonts w:ascii="Times New Roman" w:eastAsia="Calibri" w:hAnsi="Times New Roman" w:cs="Times New Roman"/>
          <w:sz w:val="28"/>
          <w:szCs w:val="28"/>
        </w:rPr>
        <w:t>#</w:t>
      </w:r>
      <w:bookmarkStart w:id="0" w:name="_GoBack"/>
      <w:bookmarkEnd w:id="0"/>
    </w:p>
    <w:p w:rsidR="002F31D1" w:rsidRPr="002F31D1" w:rsidRDefault="002F31D1" w:rsidP="00B31D7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F31D1" w:rsidRPr="002F31D1" w:rsidRDefault="002F31D1" w:rsidP="002F31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31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2F31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2F31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2F31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sectPr w:rsidR="002F31D1" w:rsidRPr="002F31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AE1EB9"/>
    <w:multiLevelType w:val="hybridMultilevel"/>
    <w:tmpl w:val="C87236C6"/>
    <w:lvl w:ilvl="0" w:tplc="9BA6AB7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>
    <w:nsid w:val="478B6FEB"/>
    <w:multiLevelType w:val="hybridMultilevel"/>
    <w:tmpl w:val="C6948FA6"/>
    <w:lvl w:ilvl="0" w:tplc="7AC441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2F75"/>
    <w:rsid w:val="00051E40"/>
    <w:rsid w:val="002F31D1"/>
    <w:rsid w:val="00576764"/>
    <w:rsid w:val="00622F75"/>
    <w:rsid w:val="00B31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14C6A8-E08B-4FE6-8778-A42049F4BE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31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352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337</Words>
  <Characters>1924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2023-05-10T04:48:00Z</dcterms:created>
  <dcterms:modified xsi:type="dcterms:W3CDTF">2023-05-10T05:01:00Z</dcterms:modified>
</cp:coreProperties>
</file>